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9C7DC6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306567" w:rsidP="00DE68A0">
            <w:r>
              <w:rPr>
                <w:rFonts w:hint="cs"/>
                <w:rtl/>
              </w:rPr>
              <w:t>24/11/2020</w:t>
            </w:r>
          </w:p>
        </w:tc>
      </w:tr>
    </w:tbl>
    <w:p w:rsidR="00332AFB" w:rsidRDefault="009C7DC6" w:rsidP="00222867">
      <w:pPr>
        <w:rPr>
          <w:rtl/>
        </w:rPr>
      </w:pPr>
    </w:p>
    <w:p w:rsidR="00222867" w:rsidRDefault="009C7DC6" w:rsidP="00222867">
      <w:pPr>
        <w:rPr>
          <w:rtl/>
        </w:rPr>
      </w:pPr>
    </w:p>
    <w:p w:rsidR="00222867" w:rsidRDefault="009C7DC6" w:rsidP="00222867">
      <w:pPr>
        <w:rPr>
          <w:rtl/>
        </w:rPr>
      </w:pPr>
    </w:p>
    <w:p w:rsidR="00222867" w:rsidRDefault="009C7DC6" w:rsidP="00222867">
      <w:pPr>
        <w:rPr>
          <w:rtl/>
        </w:rPr>
      </w:pPr>
    </w:p>
    <w:p w:rsidR="00222867" w:rsidRDefault="009C7DC6" w:rsidP="00222867">
      <w:pPr>
        <w:rPr>
          <w:rtl/>
        </w:rPr>
      </w:pPr>
    </w:p>
    <w:p w:rsidR="00222867" w:rsidRDefault="009C7DC6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9C7DC6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9C7DC6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:rsidTr="008653E4">
        <w:trPr>
          <w:trHeight w:val="452"/>
        </w:trPr>
        <w:tc>
          <w:tcPr>
            <w:tcW w:w="9019" w:type="dxa"/>
            <w:tcBorders>
              <w:bottom w:val="single" w:sz="4" w:space="0" w:color="auto"/>
            </w:tcBorders>
          </w:tcPr>
          <w:p w:rsidR="00A662F8" w:rsidRDefault="00A662F8" w:rsidP="002D0A07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sz w:val="22"/>
                <w:szCs w:val="22"/>
                <w:rtl/>
              </w:rPr>
              <w:t>1.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אגף גריאטריה, אגף </w:t>
            </w:r>
            <w:r w:rsidR="002D0A07">
              <w:rPr>
                <w:rFonts w:ascii="Arial" w:hAnsi="Arial" w:hint="cs"/>
                <w:b/>
                <w:sz w:val="22"/>
                <w:szCs w:val="22"/>
                <w:rtl/>
              </w:rPr>
              <w:t>שיקום, ואגף בריאות הנפש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="002D0A07">
              <w:rPr>
                <w:rFonts w:ascii="Arial" w:hAnsi="Arial" w:hint="cs"/>
                <w:b/>
                <w:sz w:val="22"/>
                <w:szCs w:val="22"/>
                <w:rtl/>
              </w:rPr>
              <w:t>ב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משרד הבריאות משתמשים בתוכנות מבוססות </w:t>
            </w:r>
            <w:r>
              <w:rPr>
                <w:rFonts w:ascii="Arial" w:hAnsi="Arial"/>
                <w:b/>
                <w:sz w:val="22"/>
                <w:szCs w:val="22"/>
              </w:rPr>
              <w:t>SAP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במערכות מחשוב שונות ביחידות אלו.</w:t>
            </w:r>
          </w:p>
          <w:p w:rsidR="006401F5" w:rsidRDefault="00A662F8" w:rsidP="00306567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2. </w:t>
            </w:r>
            <w:proofErr w:type="spellStart"/>
            <w:r>
              <w:rPr>
                <w:rFonts w:ascii="Arial" w:hAnsi="Arial"/>
                <w:b/>
                <w:sz w:val="22"/>
                <w:szCs w:val="22"/>
                <w:rtl/>
              </w:rPr>
              <w:t>רשיונות</w:t>
            </w:r>
            <w:proofErr w:type="spellEnd"/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 שימוש בתוכנות </w:t>
            </w:r>
            <w:r>
              <w:rPr>
                <w:rFonts w:ascii="Arial" w:hAnsi="Arial"/>
                <w:b/>
                <w:sz w:val="22"/>
                <w:szCs w:val="22"/>
              </w:rPr>
              <w:t>SAP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 xml:space="preserve">ניתנים לרכישה דרך חברת </w:t>
            </w:r>
            <w:r w:rsidRPr="00A166E7">
              <w:rPr>
                <w:rFonts w:ascii="Arial" w:hAnsi="Arial"/>
                <w:b/>
                <w:sz w:val="22"/>
                <w:szCs w:val="22"/>
              </w:rPr>
              <w:t>SAP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 ישראל,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ה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>נציג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ה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ה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>בלעדי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 של מוצרי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חברת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166E7">
              <w:rPr>
                <w:rFonts w:ascii="Arial" w:hAnsi="Arial"/>
                <w:b/>
                <w:sz w:val="22"/>
                <w:szCs w:val="22"/>
              </w:rPr>
              <w:t>SAP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</w:p>
          <w:p w:rsidR="00306567" w:rsidRPr="00306567" w:rsidRDefault="00306567" w:rsidP="00306567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3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 xml:space="preserve">מדובר הן ברישיונות </w:t>
            </w:r>
            <w:r w:rsidRPr="00A166E7">
              <w:rPr>
                <w:rFonts w:ascii="Arial" w:hAnsi="Arial"/>
                <w:b/>
                <w:sz w:val="22"/>
                <w:szCs w:val="22"/>
              </w:rPr>
              <w:t>SAP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 רגיל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ים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>, הן בריש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י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>ונות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A166E7">
              <w:rPr>
                <w:rFonts w:ascii="Arial" w:hAnsi="Arial"/>
                <w:b/>
                <w:sz w:val="22"/>
                <w:szCs w:val="22"/>
              </w:rPr>
              <w:t>SAP BO (Business Objects</w:t>
            </w:r>
            <w:r>
              <w:rPr>
                <w:rFonts w:ascii="Arial" w:hAnsi="Arial"/>
                <w:b/>
                <w:sz w:val="22"/>
                <w:szCs w:val="22"/>
              </w:rPr>
              <w:t>)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>והן ברישיונות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A166E7">
              <w:rPr>
                <w:rFonts w:ascii="Arial" w:hAnsi="Arial"/>
                <w:b/>
                <w:sz w:val="22"/>
                <w:szCs w:val="22"/>
              </w:rPr>
              <w:t>SAP MDM</w:t>
            </w:r>
            <w:r w:rsidRPr="00A166E7"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</w:p>
        </w:tc>
      </w:tr>
    </w:tbl>
    <w:p w:rsidR="00222867" w:rsidRPr="00AF57E9" w:rsidRDefault="009C7DC6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9C7DC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9C7DC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9C7DC6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9C7DC6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A662F8" w:rsidTr="007C4A53">
        <w:tc>
          <w:tcPr>
            <w:tcW w:w="2675" w:type="dxa"/>
            <w:shd w:val="clear" w:color="auto" w:fill="E6E6E6"/>
            <w:hideMark/>
          </w:tcPr>
          <w:p w:rsidR="00A662F8" w:rsidRPr="00AF57E9" w:rsidRDefault="00A662F8" w:rsidP="00A662F8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:rsidR="00A662F8" w:rsidRPr="00082DF5" w:rsidRDefault="00A662F8" w:rsidP="00A662F8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סאפ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ישראל בע"מ</w:t>
            </w:r>
          </w:p>
        </w:tc>
      </w:tr>
      <w:tr w:rsidR="00A662F8" w:rsidTr="007C4A53">
        <w:tc>
          <w:tcPr>
            <w:tcW w:w="2675" w:type="dxa"/>
            <w:shd w:val="clear" w:color="auto" w:fill="E6E6E6"/>
            <w:hideMark/>
          </w:tcPr>
          <w:p w:rsidR="00A662F8" w:rsidRPr="00AF57E9" w:rsidRDefault="00A662F8" w:rsidP="00A662F8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A662F8" w:rsidRPr="00AF57E9" w:rsidRDefault="00A662F8" w:rsidP="00A662F8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:rsidR="00A662F8" w:rsidRPr="00082DF5" w:rsidRDefault="00A662F8" w:rsidP="00A662F8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1B250D">
              <w:rPr>
                <w:rFonts w:ascii="Arial" w:hAnsi="Arial"/>
                <w:b/>
                <w:sz w:val="22"/>
                <w:szCs w:val="22"/>
                <w:rtl/>
              </w:rPr>
              <w:t>513216275</w:t>
            </w:r>
          </w:p>
        </w:tc>
      </w:tr>
      <w:tr w:rsidR="007548B0" w:rsidTr="007C4A53">
        <w:tc>
          <w:tcPr>
            <w:tcW w:w="2675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C51C4">
        <w:tc>
          <w:tcPr>
            <w:tcW w:w="2675" w:type="dxa"/>
            <w:shd w:val="clear" w:color="auto" w:fill="E6E6E6"/>
            <w:hideMark/>
          </w:tcPr>
          <w:p w:rsidR="00222867" w:rsidRPr="002C51C4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2C51C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  <w:shd w:val="clear" w:color="auto" w:fill="auto"/>
          </w:tcPr>
          <w:p w:rsidR="00222867" w:rsidRPr="002C51C4" w:rsidRDefault="00306567" w:rsidP="005A3BB1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</w:t>
            </w:r>
            <w:r w:rsidR="005A3BB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90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,000</w:t>
            </w:r>
            <w:r w:rsidR="002D0A0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₪  כולל מע"מ</w:t>
            </w:r>
          </w:p>
        </w:tc>
      </w:tr>
      <w:tr w:rsidR="007C4A53" w:rsidTr="007C4A53">
        <w:tc>
          <w:tcPr>
            <w:tcW w:w="2675" w:type="dxa"/>
            <w:shd w:val="clear" w:color="auto" w:fill="E6E6E6"/>
            <w:hideMark/>
          </w:tcPr>
          <w:p w:rsidR="007C4A53" w:rsidRPr="00AF57E9" w:rsidRDefault="007C4A53" w:rsidP="007C4A53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:rsidR="007C4A53" w:rsidRPr="0053500C" w:rsidRDefault="007C4A53" w:rsidP="00C24B6C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1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>/</w:t>
            </w:r>
            <w:r w:rsidR="002D0A07">
              <w:rPr>
                <w:rFonts w:ascii="Arial" w:hAnsi="Arial" w:hint="cs"/>
                <w:b/>
                <w:sz w:val="22"/>
                <w:szCs w:val="22"/>
                <w:rtl/>
              </w:rPr>
              <w:t>1/20</w:t>
            </w:r>
            <w:r w:rsidR="00306567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="00C24B6C">
              <w:rPr>
                <w:rFonts w:ascii="Arial" w:hAnsi="Arial" w:hint="cs"/>
                <w:b/>
                <w:sz w:val="22"/>
                <w:szCs w:val="22"/>
                <w:rtl/>
              </w:rPr>
              <w:t>1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F0471B">
              <w:rPr>
                <w:rFonts w:ascii="Arial" w:hAnsi="Arial"/>
                <w:b/>
                <w:sz w:val="22"/>
                <w:szCs w:val="22"/>
                <w:rtl/>
              </w:rPr>
              <w:t>–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31/12/20</w:t>
            </w:r>
            <w:r w:rsidR="00306567">
              <w:rPr>
                <w:rFonts w:ascii="Arial" w:hAnsi="Arial" w:hint="cs"/>
                <w:b/>
                <w:sz w:val="22"/>
                <w:szCs w:val="22"/>
                <w:rtl/>
              </w:rPr>
              <w:t>21</w:t>
            </w:r>
          </w:p>
        </w:tc>
      </w:tr>
    </w:tbl>
    <w:p w:rsidR="00222867" w:rsidRPr="00AF57E9" w:rsidRDefault="009C7DC6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bookmarkStart w:id="0" w:name="_GoBack"/>
      <w:bookmarkEnd w:id="0"/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9C7DC6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9C7DC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2"/>
      </w:tblGrid>
      <w:tr w:rsidR="00572407" w:rsidTr="00C43315">
        <w:trPr>
          <w:trHeight w:val="779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407" w:rsidRPr="00A662F8" w:rsidRDefault="00A662F8" w:rsidP="00A662F8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חברת </w:t>
            </w: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סאפ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ישראל בע"מ היא, למיטב ידיעתי, היחידה המספקת ומתחזקת רישיונות </w:t>
            </w:r>
            <w:r>
              <w:rPr>
                <w:rFonts w:ascii="Arial" w:hAnsi="Arial" w:hint="cs"/>
                <w:b/>
                <w:sz w:val="22"/>
                <w:szCs w:val="22"/>
              </w:rPr>
              <w:t>SAP</w:t>
            </w:r>
            <w:r w:rsidR="00D208B3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ולפיכך הינה בגדר ספק יחיד לצורך התקשרות זו</w:t>
            </w:r>
            <w:r w:rsidR="006F14EA">
              <w:rPr>
                <w:rFonts w:ascii="Arial" w:hAnsi="Arial" w:hint="cs"/>
                <w:b/>
                <w:sz w:val="22"/>
                <w:szCs w:val="22"/>
                <w:rtl/>
              </w:rPr>
              <w:t>.</w:t>
            </w:r>
          </w:p>
        </w:tc>
      </w:tr>
    </w:tbl>
    <w:p w:rsidR="00222867" w:rsidRPr="00AF57E9" w:rsidRDefault="009C7DC6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9C7DC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2D0A07" w:rsidP="007C4A5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מינה שמייה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2D0A07" w:rsidP="0067543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מנהלת מחלקת מימון וביטוח, תחום פיתוח ליבה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2D0A07" w:rsidRDefault="002D0A07" w:rsidP="00B0784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noProof/>
              </w:rPr>
              <w:drawing>
                <wp:inline distT="0" distB="0" distL="0" distR="0" wp14:anchorId="2600019A" wp14:editId="694A4071">
                  <wp:extent cx="1352550" cy="609600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Default="009C7DC6" w:rsidP="00222867">
      <w:pPr>
        <w:rPr>
          <w:rtl/>
        </w:rPr>
      </w:pPr>
    </w:p>
    <w:p w:rsidR="00572407" w:rsidRDefault="00572407" w:rsidP="00572407">
      <w:pPr>
        <w:rPr>
          <w:rtl/>
        </w:rPr>
      </w:pPr>
    </w:p>
    <w:p w:rsidR="00C24B6C" w:rsidRPr="00572407" w:rsidRDefault="00C24B6C" w:rsidP="00C24B6C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תכ"מ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הדעת, לאחר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שוידאתי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:rsidR="00C24B6C" w:rsidRDefault="00C24B6C" w:rsidP="00C24B6C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C24B6C" w:rsidRPr="00AF57E9" w:rsidTr="000D19C6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6C" w:rsidRPr="0053500C" w:rsidRDefault="00C24B6C" w:rsidP="000D19C6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6C" w:rsidRPr="0053500C" w:rsidRDefault="00C24B6C" w:rsidP="000D19C6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מנהלת תחום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6C" w:rsidRPr="00AF57E9" w:rsidRDefault="00C24B6C" w:rsidP="000D19C6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/>
                <w:b/>
                <w:noProof/>
                <w:sz w:val="22"/>
                <w:szCs w:val="22"/>
                <w:rtl/>
              </w:rPr>
              <w:drawing>
                <wp:inline distT="0" distB="0" distL="0" distR="0" wp14:anchorId="7EC8E3C2" wp14:editId="7BD68242">
                  <wp:extent cx="1943099" cy="381000"/>
                  <wp:effectExtent l="0" t="0" r="635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6735" cy="383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4B6C" w:rsidRPr="00AF57E9" w:rsidTr="000D19C6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4B6C" w:rsidRPr="00AF57E9" w:rsidRDefault="00C24B6C" w:rsidP="000D19C6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4B6C" w:rsidRPr="00AF57E9" w:rsidRDefault="00C24B6C" w:rsidP="000D19C6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4B6C" w:rsidRPr="00AF57E9" w:rsidRDefault="00C24B6C" w:rsidP="000D19C6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C24B6C" w:rsidRPr="00817FBA" w:rsidRDefault="00C24B6C" w:rsidP="00C24B6C"/>
    <w:p w:rsidR="00C24B6C" w:rsidRPr="00817FBA" w:rsidRDefault="00C24B6C" w:rsidP="00572407"/>
    <w:sectPr w:rsidR="00C24B6C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DC6" w:rsidRDefault="009C7DC6">
      <w:r>
        <w:separator/>
      </w:r>
    </w:p>
  </w:endnote>
  <w:endnote w:type="continuationSeparator" w:id="0">
    <w:p w:rsidR="009C7DC6" w:rsidRDefault="009C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5A3BB1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5A3BB1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C7DC6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9C7DC6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DC6" w:rsidRDefault="009C7DC6">
      <w:r>
        <w:separator/>
      </w:r>
    </w:p>
  </w:footnote>
  <w:footnote w:type="continuationSeparator" w:id="0">
    <w:p w:rsidR="009C7DC6" w:rsidRDefault="009C7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C7DC6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9C7DC6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9C7DC6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9C7DC6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C7DC6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9C7DC6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9C7DC6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1149E4"/>
    <w:multiLevelType w:val="hybridMultilevel"/>
    <w:tmpl w:val="A89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9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6E0E7A"/>
    <w:multiLevelType w:val="multilevel"/>
    <w:tmpl w:val="0409001D"/>
    <w:numStyleLink w:val="SolelBulletList1"/>
  </w:abstractNum>
  <w:abstractNum w:abstractNumId="13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0"/>
  </w:num>
  <w:num w:numId="4">
    <w:abstractNumId w:val="9"/>
  </w:num>
  <w:num w:numId="5">
    <w:abstractNumId w:val="5"/>
  </w:num>
  <w:num w:numId="6">
    <w:abstractNumId w:val="4"/>
  </w:num>
  <w:num w:numId="7">
    <w:abstractNumId w:val="3"/>
  </w:num>
  <w:num w:numId="8">
    <w:abstractNumId w:val="7"/>
  </w:num>
  <w:num w:numId="9">
    <w:abstractNumId w:val="10"/>
  </w:num>
  <w:num w:numId="10">
    <w:abstractNumId w:val="13"/>
  </w:num>
  <w:num w:numId="11">
    <w:abstractNumId w:val="12"/>
  </w:num>
  <w:num w:numId="12">
    <w:abstractNumId w:val="6"/>
  </w:num>
  <w:num w:numId="13">
    <w:abstractNumId w:val="11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31277"/>
    <w:rsid w:val="001B1929"/>
    <w:rsid w:val="001B23D8"/>
    <w:rsid w:val="001B27BD"/>
    <w:rsid w:val="002C51C4"/>
    <w:rsid w:val="002D0A07"/>
    <w:rsid w:val="002D5C29"/>
    <w:rsid w:val="00306567"/>
    <w:rsid w:val="00336CDD"/>
    <w:rsid w:val="004A4352"/>
    <w:rsid w:val="004E0B2C"/>
    <w:rsid w:val="004E71C3"/>
    <w:rsid w:val="005130CB"/>
    <w:rsid w:val="00514ED8"/>
    <w:rsid w:val="00572407"/>
    <w:rsid w:val="005A3BB1"/>
    <w:rsid w:val="006401F5"/>
    <w:rsid w:val="00643FC1"/>
    <w:rsid w:val="00675430"/>
    <w:rsid w:val="006F14EA"/>
    <w:rsid w:val="007548B0"/>
    <w:rsid w:val="007C4A53"/>
    <w:rsid w:val="009B6B29"/>
    <w:rsid w:val="009C7DC6"/>
    <w:rsid w:val="009F7FB7"/>
    <w:rsid w:val="00A662F8"/>
    <w:rsid w:val="00AF173F"/>
    <w:rsid w:val="00B07843"/>
    <w:rsid w:val="00B53C37"/>
    <w:rsid w:val="00B85624"/>
    <w:rsid w:val="00B948B4"/>
    <w:rsid w:val="00BC4C4D"/>
    <w:rsid w:val="00C24B6C"/>
    <w:rsid w:val="00C35E1C"/>
    <w:rsid w:val="00C43315"/>
    <w:rsid w:val="00C70AF8"/>
    <w:rsid w:val="00D208B3"/>
    <w:rsid w:val="00D368A8"/>
    <w:rsid w:val="00E630D4"/>
    <w:rsid w:val="00E8203D"/>
    <w:rsid w:val="00EC145B"/>
    <w:rsid w:val="00F1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23F5E3"/>
  <w15:docId w15:val="{7450DB0D-6C34-4A21-AEAE-5C94ADF4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1b016a12e4879af63bab81443bbb7806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e36622de369af535e6751a0e21cedafc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B66EFE-65A0-42B4-83AA-3531D2073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1BCD1B-D6F9-428B-B321-1167697D4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1</TotalTime>
  <Pages>2</Pages>
  <Words>373</Words>
  <Characters>1869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דורין אמויאל</cp:lastModifiedBy>
  <cp:revision>3</cp:revision>
  <dcterms:created xsi:type="dcterms:W3CDTF">2020-11-24T13:12:00Z</dcterms:created>
  <dcterms:modified xsi:type="dcterms:W3CDTF">2020-12-23T13:26:00Z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